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9431" w14:textId="77777777" w:rsidR="00957CFC" w:rsidRPr="00957CFC" w:rsidRDefault="00957CFC" w:rsidP="00957CFC">
      <w:pPr>
        <w:spacing w:after="0" w:line="240" w:lineRule="auto"/>
        <w:jc w:val="center"/>
        <w:rPr>
          <w:rFonts w:ascii="TH SarabunIT๙" w:eastAsia="Batang" w:hAnsi="TH SarabunIT๙" w:cs="TH SarabunIT๙"/>
          <w:b/>
          <w:bCs/>
          <w:sz w:val="48"/>
          <w:szCs w:val="48"/>
        </w:rPr>
      </w:pPr>
      <w:r w:rsidRPr="00957CFC">
        <w:rPr>
          <w:rFonts w:ascii="TH SarabunIT๙" w:eastAsia="Batang" w:hAnsi="TH SarabunIT๙" w:cs="TH SarabunIT๙"/>
          <w:b/>
          <w:bCs/>
          <w:sz w:val="48"/>
          <w:szCs w:val="48"/>
          <w:cs/>
        </w:rPr>
        <w:t>สารบัญ</w:t>
      </w:r>
    </w:p>
    <w:p w14:paraId="4A19F351" w14:textId="77777777" w:rsidR="00957CFC" w:rsidRPr="00957CFC" w:rsidRDefault="00957CFC" w:rsidP="00957CFC">
      <w:pPr>
        <w:spacing w:after="0" w:line="240" w:lineRule="auto"/>
        <w:jc w:val="center"/>
        <w:rPr>
          <w:rFonts w:ascii="TH SarabunIT๙" w:eastAsia="Batang" w:hAnsi="TH SarabunIT๙" w:cs="TH SarabunIT๙"/>
          <w:b/>
          <w:bCs/>
          <w:sz w:val="36"/>
          <w:szCs w:val="36"/>
        </w:rPr>
      </w:pP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</w: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</w: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</w: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</w: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</w: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</w:r>
      <w:r w:rsidRPr="00957CFC">
        <w:rPr>
          <w:rFonts w:ascii="TH SarabunIT๙" w:eastAsia="Batang" w:hAnsi="TH SarabunIT๙" w:cs="TH SarabunIT๙"/>
          <w:b/>
          <w:bCs/>
          <w:sz w:val="36"/>
          <w:szCs w:val="36"/>
          <w:cs/>
        </w:rPr>
        <w:tab/>
        <w:t xml:space="preserve">                              หน้า</w:t>
      </w:r>
    </w:p>
    <w:p w14:paraId="60984A42" w14:textId="77777777" w:rsidR="00957CFC" w:rsidRPr="00957CFC" w:rsidRDefault="00957CFC" w:rsidP="00957CFC">
      <w:pPr>
        <w:keepNext/>
        <w:spacing w:after="0" w:line="240" w:lineRule="auto"/>
        <w:outlineLvl w:val="3"/>
        <w:rPr>
          <w:rFonts w:ascii="TH SarabunIT๙" w:eastAsia="Batang" w:hAnsi="TH SarabunIT๙" w:cs="TH SarabunIT๙"/>
          <w:b/>
          <w:bCs/>
          <w:sz w:val="40"/>
          <w:szCs w:val="40"/>
        </w:rPr>
      </w:pPr>
      <w:r w:rsidRPr="00957CFC">
        <w:rPr>
          <w:rFonts w:ascii="TH SarabunIT๙" w:eastAsia="Batang" w:hAnsi="TH SarabunIT๙" w:cs="TH SarabunIT๙"/>
          <w:b/>
          <w:bCs/>
          <w:sz w:val="40"/>
          <w:szCs w:val="40"/>
          <w:cs/>
        </w:rPr>
        <w:t>ส่วนที่ 1</w:t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  <w:r w:rsidRPr="00957CFC">
        <w:rPr>
          <w:rFonts w:ascii="TH SarabunIT๙" w:eastAsia="Batang" w:hAnsi="TH SarabunIT๙" w:cs="TH SarabunIT๙"/>
          <w:b/>
          <w:bCs/>
          <w:sz w:val="40"/>
          <w:szCs w:val="40"/>
        </w:rPr>
        <w:tab/>
      </w:r>
    </w:p>
    <w:p w14:paraId="4D65AC07" w14:textId="77777777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24"/>
        </w:rPr>
      </w:pPr>
    </w:p>
    <w:p w14:paraId="50857184" w14:textId="05CA4D08" w:rsidR="00957CFC" w:rsidRDefault="00957CFC" w:rsidP="00957CFC">
      <w:pPr>
        <w:keepNext/>
        <w:spacing w:after="0" w:line="240" w:lineRule="auto"/>
        <w:outlineLvl w:val="2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>คำแถลงประกอบงบประมาณร</w:t>
      </w:r>
      <w:r>
        <w:rPr>
          <w:rFonts w:ascii="TH SarabunIT๙" w:eastAsia="Batang" w:hAnsi="TH SarabunIT๙" w:cs="TH SarabunIT๙"/>
          <w:sz w:val="32"/>
          <w:szCs w:val="32"/>
          <w:cs/>
        </w:rPr>
        <w:t>ายจ่าย ประจำปีงบประมาณ พ.ศ. 256</w:t>
      </w:r>
      <w:r w:rsidR="00964BAE">
        <w:rPr>
          <w:rFonts w:ascii="TH SarabunIT๙" w:eastAsia="Batang" w:hAnsi="TH SarabunIT๙" w:cs="TH SarabunIT๙" w:hint="cs"/>
          <w:sz w:val="32"/>
          <w:szCs w:val="32"/>
          <w:cs/>
        </w:rPr>
        <w:t>๗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  <w:t xml:space="preserve">   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 1</w:t>
      </w:r>
    </w:p>
    <w:p w14:paraId="2A60C127" w14:textId="77777777" w:rsidR="00957CFC" w:rsidRPr="00957CFC" w:rsidRDefault="00957CFC" w:rsidP="00957CFC">
      <w:pPr>
        <w:keepNext/>
        <w:spacing w:after="0" w:line="240" w:lineRule="auto"/>
        <w:outlineLvl w:val="2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</w:p>
    <w:p w14:paraId="5CDEB3BB" w14:textId="77777777" w:rsidR="00957CFC" w:rsidRPr="00957CFC" w:rsidRDefault="00957CFC" w:rsidP="00957CFC">
      <w:pPr>
        <w:keepNext/>
        <w:spacing w:after="0" w:line="240" w:lineRule="auto"/>
        <w:outlineLvl w:val="3"/>
        <w:rPr>
          <w:rFonts w:ascii="TH SarabunIT๙" w:eastAsia="Batang" w:hAnsi="TH SarabunIT๙" w:cs="TH SarabunIT๙"/>
          <w:b/>
          <w:bCs/>
          <w:sz w:val="40"/>
          <w:szCs w:val="40"/>
        </w:rPr>
      </w:pPr>
      <w:r w:rsidRPr="00957CFC">
        <w:rPr>
          <w:rFonts w:ascii="TH SarabunIT๙" w:eastAsia="Batang" w:hAnsi="TH SarabunIT๙" w:cs="TH SarabunIT๙"/>
          <w:b/>
          <w:bCs/>
          <w:sz w:val="40"/>
          <w:szCs w:val="40"/>
          <w:cs/>
        </w:rPr>
        <w:t>ส่วนที่ 2</w:t>
      </w:r>
    </w:p>
    <w:p w14:paraId="66A20079" w14:textId="77777777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24"/>
        </w:rPr>
      </w:pPr>
    </w:p>
    <w:p w14:paraId="6FF8FF3D" w14:textId="3AA85B31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>บันทึกหลักการและเหตุผลข้อบัญญัติงบประมาณ</w:t>
      </w:r>
      <w:r>
        <w:rPr>
          <w:rFonts w:ascii="TH SarabunIT๙" w:eastAsia="Batang" w:hAnsi="TH SarabunIT๙" w:cs="TH SarabunIT๙"/>
          <w:sz w:val="32"/>
          <w:szCs w:val="32"/>
          <w:cs/>
        </w:rPr>
        <w:t>รายจ่ายประจำปีงบประมาณ พ.ศ. 256</w:t>
      </w:r>
      <w:r w:rsidR="00964BAE">
        <w:rPr>
          <w:rFonts w:ascii="TH SarabunIT๙" w:eastAsia="Batang" w:hAnsi="TH SarabunIT๙" w:cs="TH SarabunIT๙" w:hint="cs"/>
          <w:sz w:val="32"/>
          <w:szCs w:val="32"/>
          <w:cs/>
        </w:rPr>
        <w:t>๗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 </w:t>
      </w:r>
      <w:r w:rsidR="00A03C4F">
        <w:rPr>
          <w:rFonts w:ascii="TH SarabunIT๙" w:eastAsia="Batang" w:hAnsi="TH SarabunIT๙" w:cs="TH SarabunIT๙" w:hint="cs"/>
          <w:sz w:val="32"/>
          <w:szCs w:val="32"/>
          <w:cs/>
        </w:rPr>
        <w:t>5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</w:p>
    <w:p w14:paraId="3E64CCD5" w14:textId="0CBDAE1F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>รายจ่ายตามงานและแผนงานรายจ่าย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  <w:t xml:space="preserve">  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ab/>
      </w:r>
      <w:r w:rsidRPr="00957CFC">
        <w:rPr>
          <w:rFonts w:ascii="TH SarabunIT๙" w:eastAsia="Batang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 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๖</w:t>
      </w:r>
    </w:p>
    <w:p w14:paraId="3C12E304" w14:textId="3886C146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>งบปร</w:t>
      </w:r>
      <w:r>
        <w:rPr>
          <w:rFonts w:ascii="TH SarabunIT๙" w:eastAsia="Batang" w:hAnsi="TH SarabunIT๙" w:cs="TH SarabunIT๙"/>
          <w:sz w:val="32"/>
          <w:szCs w:val="32"/>
          <w:cs/>
        </w:rPr>
        <w:t>ะมาณรายจ่าย ประจำปีงบประมาณ ๒๕6</w:t>
      </w:r>
      <w:r w:rsidR="00964BAE">
        <w:rPr>
          <w:rFonts w:ascii="TH SarabunIT๙" w:eastAsia="Batang" w:hAnsi="TH SarabunIT๙" w:cs="TH SarabunIT๙" w:hint="cs"/>
          <w:sz w:val="32"/>
          <w:szCs w:val="32"/>
          <w:cs/>
        </w:rPr>
        <w:t>๗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</w:t>
      </w:r>
      <w:r w:rsidR="00964BAE">
        <w:rPr>
          <w:rFonts w:ascii="TH SarabunIT๙" w:eastAsia="Batang" w:hAnsi="TH SarabunIT๙" w:cs="TH SarabunIT๙" w:hint="cs"/>
          <w:sz w:val="32"/>
          <w:szCs w:val="32"/>
          <w:cs/>
        </w:rPr>
        <w:t>๑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๓</w:t>
      </w:r>
    </w:p>
    <w:p w14:paraId="3B9BEFEA" w14:textId="3A06DCC0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รายงานงบประมาณการรายรับ                                                                               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atang" w:hAnsi="TH SarabunIT๙" w:cs="TH SarabunIT๙"/>
          <w:sz w:val="32"/>
          <w:szCs w:val="32"/>
          <w:cs/>
        </w:rPr>
        <w:t>1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๕</w:t>
      </w:r>
    </w:p>
    <w:p w14:paraId="684FA737" w14:textId="3401B100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รายละเอียดประมาณการรายรับฯ                                                                            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๑๘</w:t>
      </w:r>
    </w:p>
    <w:p w14:paraId="52CEE68F" w14:textId="066C2055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รายงานงบประมาณการรายจ่าย                                                                                </w:t>
      </w: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๒๒</w:t>
      </w:r>
    </w:p>
    <w:p w14:paraId="666FE645" w14:textId="66434E84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รายละเอียดประมาณการรายจ่าย 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ฯ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 w:rsidR="00677434">
        <w:rPr>
          <w:rFonts w:ascii="TH SarabunIT๙" w:eastAsia="Batang" w:hAnsi="TH SarabunIT๙" w:cs="TH SarabunIT๙" w:hint="cs"/>
          <w:sz w:val="32"/>
          <w:szCs w:val="32"/>
          <w:cs/>
        </w:rPr>
        <w:t>85</w:t>
      </w:r>
    </w:p>
    <w:p w14:paraId="6DE1DB9A" w14:textId="00DD58EC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</w:rPr>
      </w:pPr>
      <w:r w:rsidRPr="00957CFC">
        <w:rPr>
          <w:rFonts w:ascii="TH SarabunIT๙" w:eastAsia="Batang" w:hAnsi="TH SarabunIT๙" w:cs="TH SarabunIT๙"/>
          <w:sz w:val="32"/>
          <w:szCs w:val="32"/>
          <w:cs/>
        </w:rPr>
        <w:t>ข้อบัญญัติงบประมาณรา</w:t>
      </w:r>
      <w:r w:rsidR="008567BA">
        <w:rPr>
          <w:rFonts w:ascii="TH SarabunIT๙" w:eastAsia="Batang" w:hAnsi="TH SarabunIT๙" w:cs="TH SarabunIT๙" w:hint="cs"/>
          <w:sz w:val="32"/>
          <w:szCs w:val="32"/>
          <w:cs/>
        </w:rPr>
        <w:t>ย</w:t>
      </w:r>
      <w:r w:rsidRPr="00957CFC">
        <w:rPr>
          <w:rFonts w:ascii="TH SarabunIT๙" w:eastAsia="Batang" w:hAnsi="TH SarabunIT๙" w:cs="TH SarabunIT๙"/>
          <w:sz w:val="32"/>
          <w:szCs w:val="32"/>
          <w:cs/>
        </w:rPr>
        <w:t xml:space="preserve">จ่าย                                                                                   </w:t>
      </w:r>
      <w:r w:rsidR="00654F17">
        <w:rPr>
          <w:rFonts w:ascii="TH SarabunIT๙" w:eastAsia="Batang" w:hAnsi="TH SarabunIT๙" w:cs="TH SarabunIT๙" w:hint="cs"/>
          <w:sz w:val="32"/>
          <w:szCs w:val="32"/>
          <w:cs/>
        </w:rPr>
        <w:t>๑๖</w:t>
      </w:r>
      <w:r w:rsidR="00677434">
        <w:rPr>
          <w:rFonts w:ascii="TH SarabunIT๙" w:eastAsia="Batang" w:hAnsi="TH SarabunIT๙" w:cs="TH SarabunIT๙" w:hint="cs"/>
          <w:sz w:val="32"/>
          <w:szCs w:val="32"/>
          <w:cs/>
        </w:rPr>
        <w:t>7</w:t>
      </w:r>
    </w:p>
    <w:p w14:paraId="0CB28A6D" w14:textId="77777777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</w:rPr>
      </w:pPr>
    </w:p>
    <w:p w14:paraId="3875253B" w14:textId="77777777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40"/>
          <w:szCs w:val="40"/>
        </w:rPr>
      </w:pPr>
      <w:r w:rsidRPr="00957CFC">
        <w:rPr>
          <w:rFonts w:ascii="TH SarabunIT๙" w:eastAsia="Batang" w:hAnsi="TH SarabunIT๙" w:cs="TH SarabunIT๙"/>
          <w:b/>
          <w:bCs/>
          <w:sz w:val="40"/>
          <w:szCs w:val="40"/>
          <w:cs/>
        </w:rPr>
        <w:t>ภาคผนวก</w:t>
      </w:r>
    </w:p>
    <w:p w14:paraId="012213AA" w14:textId="77777777" w:rsid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</w:rPr>
      </w:pPr>
      <w:r w:rsidRPr="00957CFC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รายงานการประชุมสภา</w:t>
      </w:r>
    </w:p>
    <w:p w14:paraId="22C5D7F0" w14:textId="0B221D13" w:rsidR="00903A93" w:rsidRDefault="00903A93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</w:rPr>
        <w:t>ประกาศใช้ข้อบัญญัติงบประมาณรายจ่าย ประจำปีงบประมาณ พ.ศ.2567</w:t>
      </w:r>
    </w:p>
    <w:p w14:paraId="4F929236" w14:textId="053C12E4" w:rsidR="00903A93" w:rsidRDefault="00903A93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</w:rPr>
        <w:t>ประมาณราคางานก่อสร้าง</w:t>
      </w:r>
    </w:p>
    <w:p w14:paraId="7AB90D41" w14:textId="77777777" w:rsidR="00903A93" w:rsidRPr="00957CFC" w:rsidRDefault="00903A93" w:rsidP="00957CFC">
      <w:pPr>
        <w:spacing w:after="0" w:line="240" w:lineRule="auto"/>
        <w:rPr>
          <w:rFonts w:ascii="TH SarabunIT๙" w:eastAsia="Batang" w:hAnsi="TH SarabunIT๙" w:cs="TH SarabunIT๙" w:hint="cs"/>
          <w:b/>
          <w:bCs/>
          <w:sz w:val="32"/>
          <w:szCs w:val="32"/>
        </w:rPr>
      </w:pPr>
    </w:p>
    <w:p w14:paraId="5D867B28" w14:textId="77777777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  <w:cs/>
        </w:rPr>
      </w:pPr>
    </w:p>
    <w:p w14:paraId="0B2F8AEF" w14:textId="77777777" w:rsidR="00957CFC" w:rsidRPr="00957CFC" w:rsidRDefault="00957CFC" w:rsidP="00957CFC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cs/>
        </w:rPr>
      </w:pPr>
    </w:p>
    <w:p w14:paraId="39F1A314" w14:textId="77777777" w:rsidR="00FB00D2" w:rsidRPr="00957CFC" w:rsidRDefault="00FB00D2">
      <w:pPr>
        <w:rPr>
          <w:rFonts w:ascii="TH SarabunIT๙" w:hAnsi="TH SarabunIT๙" w:cs="TH SarabunIT๙"/>
        </w:rPr>
      </w:pPr>
    </w:p>
    <w:sectPr w:rsidR="00FB00D2" w:rsidRPr="00957CFC" w:rsidSect="00204815">
      <w:pgSz w:w="12240" w:h="15840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927A" w14:textId="77777777" w:rsidR="006848DE" w:rsidRDefault="006848DE" w:rsidP="00D72FDF">
      <w:pPr>
        <w:spacing w:after="0" w:line="240" w:lineRule="auto"/>
      </w:pPr>
      <w:r>
        <w:separator/>
      </w:r>
    </w:p>
  </w:endnote>
  <w:endnote w:type="continuationSeparator" w:id="0">
    <w:p w14:paraId="11331C11" w14:textId="77777777" w:rsidR="006848DE" w:rsidRDefault="006848DE" w:rsidP="00D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C385" w14:textId="77777777" w:rsidR="006848DE" w:rsidRDefault="006848DE" w:rsidP="00D72FDF">
      <w:pPr>
        <w:spacing w:after="0" w:line="240" w:lineRule="auto"/>
      </w:pPr>
      <w:r>
        <w:separator/>
      </w:r>
    </w:p>
  </w:footnote>
  <w:footnote w:type="continuationSeparator" w:id="0">
    <w:p w14:paraId="33E16ABE" w14:textId="77777777" w:rsidR="006848DE" w:rsidRDefault="006848DE" w:rsidP="00D7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FC"/>
    <w:rsid w:val="000F7D82"/>
    <w:rsid w:val="00204815"/>
    <w:rsid w:val="002B6C81"/>
    <w:rsid w:val="00557E5C"/>
    <w:rsid w:val="00654F17"/>
    <w:rsid w:val="00677434"/>
    <w:rsid w:val="006848DE"/>
    <w:rsid w:val="008567BA"/>
    <w:rsid w:val="00903A93"/>
    <w:rsid w:val="00957CFC"/>
    <w:rsid w:val="00964BAE"/>
    <w:rsid w:val="00A03C4F"/>
    <w:rsid w:val="00A762E0"/>
    <w:rsid w:val="00A958E9"/>
    <w:rsid w:val="00AD1D2D"/>
    <w:rsid w:val="00D72FDF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2F08"/>
  <w15:chartTrackingRefBased/>
  <w15:docId w15:val="{FF12C6C6-2412-4A64-8408-72ECDAF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72FDF"/>
  </w:style>
  <w:style w:type="paragraph" w:styleId="a5">
    <w:name w:val="footer"/>
    <w:basedOn w:val="a"/>
    <w:link w:val="a6"/>
    <w:uiPriority w:val="99"/>
    <w:unhideWhenUsed/>
    <w:rsid w:val="00D7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HP002</dc:creator>
  <cp:keywords/>
  <dc:description/>
  <cp:lastModifiedBy>LENOVO</cp:lastModifiedBy>
  <cp:revision>14</cp:revision>
  <cp:lastPrinted>2023-09-12T06:23:00Z</cp:lastPrinted>
  <dcterms:created xsi:type="dcterms:W3CDTF">2021-08-17T07:33:00Z</dcterms:created>
  <dcterms:modified xsi:type="dcterms:W3CDTF">2023-09-12T07:08:00Z</dcterms:modified>
</cp:coreProperties>
</file>